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1B" w:rsidRDefault="00B3091B" w:rsidP="00B3091B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  <w:r>
        <w:rPr>
          <w:b/>
          <w:bCs/>
          <w:sz w:val="24"/>
          <w:szCs w:val="24"/>
        </w:rPr>
        <w:br/>
        <w:t xml:space="preserve">Директор АНОО «Страна детства» </w:t>
      </w:r>
    </w:p>
    <w:p w:rsidR="00B3091B" w:rsidRDefault="00B3091B" w:rsidP="00B3091B">
      <w:pPr>
        <w:shd w:val="clear" w:color="auto" w:fill="FFFFFF"/>
        <w:tabs>
          <w:tab w:val="left" w:pos="1627"/>
        </w:tabs>
        <w:ind w:right="-69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 Алексеева Я.И. </w:t>
      </w:r>
      <w:r>
        <w:rPr>
          <w:b/>
          <w:bCs/>
          <w:sz w:val="24"/>
          <w:szCs w:val="24"/>
        </w:rPr>
        <w:br/>
        <w:t>«__»  __________ 2011 г</w:t>
      </w:r>
    </w:p>
    <w:p w:rsidR="00B3091B" w:rsidRDefault="00B3091B" w:rsidP="00B3091B">
      <w:pPr>
        <w:shd w:val="clear" w:color="auto" w:fill="FFFFFF"/>
        <w:tabs>
          <w:tab w:val="left" w:pos="1627"/>
        </w:tabs>
        <w:ind w:right="-69" w:firstLine="720"/>
        <w:jc w:val="right"/>
        <w:rPr>
          <w:b/>
          <w:bCs/>
          <w:sz w:val="24"/>
          <w:szCs w:val="24"/>
        </w:rPr>
      </w:pPr>
    </w:p>
    <w:p w:rsidR="00B3091B" w:rsidRDefault="00B3091B" w:rsidP="00B3091B">
      <w:pPr>
        <w:shd w:val="clear" w:color="auto" w:fill="FFFFFF"/>
        <w:tabs>
          <w:tab w:val="left" w:pos="1627"/>
        </w:tabs>
        <w:ind w:right="-69" w:firstLine="720"/>
        <w:jc w:val="right"/>
        <w:rPr>
          <w:b/>
          <w:bCs/>
          <w:sz w:val="24"/>
          <w:szCs w:val="24"/>
        </w:rPr>
      </w:pPr>
    </w:p>
    <w:p w:rsidR="00B3091B" w:rsidRDefault="00B3091B" w:rsidP="00B3091B">
      <w:pPr>
        <w:shd w:val="clear" w:color="auto" w:fill="FFFFFF"/>
        <w:tabs>
          <w:tab w:val="left" w:pos="1627"/>
        </w:tabs>
        <w:ind w:right="-69" w:firstLine="720"/>
        <w:jc w:val="right"/>
        <w:rPr>
          <w:b/>
          <w:bCs/>
          <w:sz w:val="24"/>
          <w:szCs w:val="24"/>
        </w:rPr>
      </w:pPr>
    </w:p>
    <w:p w:rsidR="00B3091B" w:rsidRDefault="00B3091B" w:rsidP="00B3091B">
      <w:pPr>
        <w:shd w:val="clear" w:color="auto" w:fill="FFFFFF"/>
        <w:tabs>
          <w:tab w:val="left" w:pos="1627"/>
        </w:tabs>
        <w:ind w:right="-69" w:firstLine="720"/>
        <w:jc w:val="right"/>
        <w:rPr>
          <w:b/>
          <w:spacing w:val="-4"/>
          <w:sz w:val="24"/>
          <w:szCs w:val="24"/>
        </w:rPr>
      </w:pPr>
    </w:p>
    <w:p w:rsidR="00B3091B" w:rsidRDefault="00B3091B" w:rsidP="00040CFD">
      <w:pPr>
        <w:shd w:val="clear" w:color="auto" w:fill="FFFFFF"/>
        <w:tabs>
          <w:tab w:val="left" w:pos="1627"/>
        </w:tabs>
        <w:ind w:right="-69" w:firstLine="720"/>
        <w:jc w:val="center"/>
        <w:rPr>
          <w:b/>
          <w:spacing w:val="-4"/>
          <w:sz w:val="24"/>
          <w:szCs w:val="24"/>
        </w:rPr>
      </w:pPr>
    </w:p>
    <w:p w:rsidR="00B3091B" w:rsidRDefault="00B3091B" w:rsidP="00040CFD">
      <w:pPr>
        <w:shd w:val="clear" w:color="auto" w:fill="FFFFFF"/>
        <w:tabs>
          <w:tab w:val="left" w:pos="1627"/>
        </w:tabs>
        <w:ind w:right="-69" w:firstLine="720"/>
        <w:jc w:val="center"/>
        <w:rPr>
          <w:b/>
          <w:spacing w:val="-4"/>
          <w:sz w:val="24"/>
          <w:szCs w:val="24"/>
        </w:rPr>
      </w:pPr>
    </w:p>
    <w:p w:rsidR="00B3091B" w:rsidRDefault="00B3091B" w:rsidP="00040CFD">
      <w:pPr>
        <w:shd w:val="clear" w:color="auto" w:fill="FFFFFF"/>
        <w:tabs>
          <w:tab w:val="left" w:pos="1627"/>
        </w:tabs>
        <w:ind w:right="-69" w:firstLine="720"/>
        <w:jc w:val="center"/>
        <w:rPr>
          <w:b/>
          <w:spacing w:val="-4"/>
          <w:sz w:val="24"/>
          <w:szCs w:val="24"/>
        </w:rPr>
      </w:pPr>
    </w:p>
    <w:p w:rsidR="00040CFD" w:rsidRP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center"/>
        <w:rPr>
          <w:b/>
          <w:spacing w:val="-4"/>
          <w:sz w:val="24"/>
          <w:szCs w:val="24"/>
        </w:rPr>
      </w:pPr>
      <w:r w:rsidRPr="00040CFD">
        <w:rPr>
          <w:b/>
          <w:spacing w:val="-4"/>
          <w:sz w:val="24"/>
          <w:szCs w:val="24"/>
        </w:rPr>
        <w:t>Структура управления деятельностью</w:t>
      </w:r>
    </w:p>
    <w:p w:rsidR="00040CFD" w:rsidRP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center"/>
        <w:rPr>
          <w:b/>
          <w:spacing w:val="-4"/>
          <w:sz w:val="24"/>
          <w:szCs w:val="24"/>
        </w:rPr>
      </w:pPr>
      <w:r w:rsidRPr="00040CFD">
        <w:rPr>
          <w:b/>
          <w:spacing w:val="-4"/>
          <w:sz w:val="24"/>
          <w:szCs w:val="24"/>
        </w:rPr>
        <w:t>Автономной некоммерческой образовательной организации «Страна детства»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pacing w:val="-4"/>
          <w:sz w:val="24"/>
          <w:szCs w:val="24"/>
        </w:rPr>
      </w:pP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4D2FA8">
        <w:rPr>
          <w:spacing w:val="-4"/>
          <w:sz w:val="24"/>
          <w:szCs w:val="24"/>
        </w:rPr>
        <w:t>Органами управления Организации являются: высший орган — Совет Учредителей</w:t>
      </w:r>
      <w:r>
        <w:rPr>
          <w:spacing w:val="-4"/>
          <w:sz w:val="24"/>
          <w:szCs w:val="24"/>
        </w:rPr>
        <w:t xml:space="preserve"> </w:t>
      </w:r>
      <w:r w:rsidRPr="004D2FA8">
        <w:rPr>
          <w:sz w:val="24"/>
          <w:szCs w:val="24"/>
        </w:rPr>
        <w:t>Организации, единоличный исполнительный орган - Директор.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 w:rsidRPr="004D2FA8">
        <w:rPr>
          <w:spacing w:val="-4"/>
          <w:sz w:val="24"/>
          <w:szCs w:val="24"/>
        </w:rPr>
        <w:t>Высшим органом управления Организации является Совет Учредителей Организации, созываем</w:t>
      </w:r>
      <w:r>
        <w:rPr>
          <w:spacing w:val="-4"/>
          <w:sz w:val="24"/>
          <w:szCs w:val="24"/>
        </w:rPr>
        <w:t>ый</w:t>
      </w:r>
      <w:r w:rsidRPr="004D2FA8">
        <w:rPr>
          <w:spacing w:val="-4"/>
          <w:sz w:val="24"/>
          <w:szCs w:val="24"/>
        </w:rPr>
        <w:t xml:space="preserve"> один раз в год. Внеочередной Совет Учредителей Организации созывается по </w:t>
      </w:r>
      <w:r w:rsidRPr="004D2FA8">
        <w:rPr>
          <w:spacing w:val="-1"/>
          <w:sz w:val="24"/>
          <w:szCs w:val="24"/>
        </w:rPr>
        <w:t xml:space="preserve">требованию Директора или большинства (не менее 2/3) участников Организации в любое </w:t>
      </w:r>
      <w:r w:rsidRPr="004D2FA8">
        <w:rPr>
          <w:spacing w:val="-4"/>
          <w:sz w:val="24"/>
          <w:szCs w:val="24"/>
        </w:rPr>
        <w:t xml:space="preserve">время (но не ранее, чем за один месяц о дате проведения внеочередного собрания) по любому </w:t>
      </w:r>
      <w:r w:rsidRPr="004D2FA8">
        <w:rPr>
          <w:sz w:val="24"/>
          <w:szCs w:val="24"/>
        </w:rPr>
        <w:t>поводу.</w:t>
      </w:r>
      <w:r>
        <w:rPr>
          <w:sz w:val="24"/>
          <w:szCs w:val="24"/>
        </w:rPr>
        <w:t xml:space="preserve"> 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состав Совета Учредителей входят только Учредители Организации. Совет Учредителей правомочен, если на его заседании присутствуют оба Учредителя.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4D2FA8">
        <w:rPr>
          <w:spacing w:val="-3"/>
          <w:sz w:val="24"/>
          <w:szCs w:val="24"/>
        </w:rPr>
        <w:t>К компетенции Совета Учредителей Организации относится: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1) </w:t>
      </w:r>
      <w:r w:rsidRPr="004D2FA8">
        <w:rPr>
          <w:sz w:val="24"/>
          <w:szCs w:val="24"/>
        </w:rPr>
        <w:t>определение  приоритетных направлений  деятельности  Организации,  принципов формирования и использования его имущества;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D2FA8">
        <w:rPr>
          <w:spacing w:val="-3"/>
          <w:sz w:val="24"/>
          <w:szCs w:val="24"/>
        </w:rPr>
        <w:t>изменение устава Организации;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D2FA8">
        <w:rPr>
          <w:sz w:val="24"/>
          <w:szCs w:val="24"/>
        </w:rPr>
        <w:t xml:space="preserve">назначение Директора Организации </w:t>
      </w:r>
      <w:r>
        <w:rPr>
          <w:sz w:val="24"/>
          <w:szCs w:val="24"/>
        </w:rPr>
        <w:t xml:space="preserve">и Ревизионной комиссии (ревизора) Организации </w:t>
      </w:r>
      <w:r w:rsidRPr="004D2FA8">
        <w:rPr>
          <w:sz w:val="24"/>
          <w:szCs w:val="24"/>
        </w:rPr>
        <w:t xml:space="preserve">на срок 5 </w:t>
      </w:r>
      <w:r>
        <w:rPr>
          <w:sz w:val="24"/>
          <w:szCs w:val="24"/>
        </w:rPr>
        <w:t xml:space="preserve">(пять) лет и досрочное прекращение их </w:t>
      </w:r>
      <w:r w:rsidRPr="004D2FA8">
        <w:rPr>
          <w:sz w:val="24"/>
          <w:szCs w:val="24"/>
        </w:rPr>
        <w:t>полномочий;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D2FA8">
        <w:rPr>
          <w:spacing w:val="-3"/>
          <w:sz w:val="24"/>
          <w:szCs w:val="24"/>
        </w:rPr>
        <w:t>контроль над финансово-хозяйственной деятельностью;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D2FA8">
        <w:rPr>
          <w:spacing w:val="-3"/>
          <w:sz w:val="24"/>
          <w:szCs w:val="24"/>
        </w:rPr>
        <w:t>утверждение годового отчёта и годового бухгалтерского баланса;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z w:val="24"/>
          <w:szCs w:val="24"/>
        </w:rPr>
        <w:t>6) утверждение финансового плана и внесение в него изменений;</w:t>
      </w:r>
    </w:p>
    <w:p w:rsidR="00040CFD" w:rsidRDefault="00132435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477.35pt,695.15pt" to="477.35pt,722.15pt" o:allowincell="f" strokeweight=".35pt">
            <w10:wrap anchorx="margin"/>
          </v:line>
        </w:pict>
      </w:r>
      <w:r w:rsidR="00040CFD">
        <w:rPr>
          <w:sz w:val="24"/>
          <w:szCs w:val="24"/>
        </w:rPr>
        <w:t xml:space="preserve">7) </w:t>
      </w:r>
      <w:r w:rsidR="00040CFD" w:rsidRPr="004D2FA8">
        <w:rPr>
          <w:spacing w:val="-4"/>
          <w:sz w:val="24"/>
          <w:szCs w:val="24"/>
        </w:rPr>
        <w:t>утверждение      учебных      курсов      (учебных      программ),      учебных      планов</w:t>
      </w:r>
      <w:r w:rsidR="00040CFD">
        <w:rPr>
          <w:spacing w:val="-4"/>
          <w:sz w:val="24"/>
          <w:szCs w:val="24"/>
        </w:rPr>
        <w:t xml:space="preserve">, </w:t>
      </w:r>
      <w:r w:rsidR="00040CFD" w:rsidRPr="004D2FA8">
        <w:rPr>
          <w:sz w:val="24"/>
          <w:szCs w:val="24"/>
        </w:rPr>
        <w:t>образовательных технологий;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4D2FA8">
        <w:rPr>
          <w:spacing w:val="-7"/>
          <w:sz w:val="24"/>
          <w:szCs w:val="24"/>
        </w:rPr>
        <w:t>создание   филиалов   и   открытие   представительств   Организации,   назначение   на</w:t>
      </w:r>
      <w:r>
        <w:rPr>
          <w:spacing w:val="-7"/>
          <w:sz w:val="24"/>
          <w:szCs w:val="24"/>
        </w:rPr>
        <w:t xml:space="preserve"> </w:t>
      </w:r>
      <w:r w:rsidRPr="004D2FA8">
        <w:rPr>
          <w:spacing w:val="-4"/>
          <w:sz w:val="24"/>
          <w:szCs w:val="24"/>
        </w:rPr>
        <w:t>должность руководителей филиалов и представительств, утверждение положений об</w:t>
      </w:r>
      <w:r>
        <w:rPr>
          <w:sz w:val="24"/>
          <w:szCs w:val="24"/>
        </w:rPr>
        <w:t xml:space="preserve"> </w:t>
      </w:r>
      <w:r w:rsidRPr="004D2FA8">
        <w:rPr>
          <w:sz w:val="24"/>
          <w:szCs w:val="24"/>
        </w:rPr>
        <w:t xml:space="preserve">их деятельности; 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4D2FA8">
        <w:rPr>
          <w:sz w:val="24"/>
          <w:szCs w:val="24"/>
        </w:rPr>
        <w:t>участие в других организациях;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</w:t>
      </w:r>
      <w:r w:rsidRPr="004D2FA8">
        <w:rPr>
          <w:spacing w:val="-5"/>
          <w:sz w:val="24"/>
          <w:szCs w:val="24"/>
        </w:rPr>
        <w:t>0) принятие решения о реорганизации или ликвидации Организации.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 w:rsidRPr="004D2FA8">
        <w:rPr>
          <w:sz w:val="24"/>
          <w:szCs w:val="24"/>
        </w:rPr>
        <w:t xml:space="preserve">Решения по вопросам 1-3 и 10 п.2. относится к исключительной компетенции </w:t>
      </w:r>
      <w:r>
        <w:rPr>
          <w:sz w:val="24"/>
          <w:szCs w:val="24"/>
        </w:rPr>
        <w:t>Со</w:t>
      </w:r>
      <w:r w:rsidRPr="004D2FA8">
        <w:rPr>
          <w:sz w:val="24"/>
          <w:szCs w:val="24"/>
        </w:rPr>
        <w:t>вета Учредителей Организации. Решение по этим вопросам принимаются Сов</w:t>
      </w:r>
      <w:r>
        <w:rPr>
          <w:sz w:val="24"/>
          <w:szCs w:val="24"/>
        </w:rPr>
        <w:t>етом Учре</w:t>
      </w:r>
      <w:r w:rsidRPr="004D2FA8">
        <w:rPr>
          <w:sz w:val="24"/>
          <w:szCs w:val="24"/>
        </w:rPr>
        <w:t xml:space="preserve">дителей Организации единогласно. Решение по остальным вопросам принимается </w:t>
      </w:r>
      <w:r>
        <w:rPr>
          <w:sz w:val="24"/>
          <w:szCs w:val="24"/>
        </w:rPr>
        <w:t>пр</w:t>
      </w:r>
      <w:r w:rsidRPr="004D2FA8">
        <w:rPr>
          <w:sz w:val="24"/>
          <w:szCs w:val="24"/>
        </w:rPr>
        <w:t>остым большинством голосов (50 % + 1 голос).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D2FA8">
        <w:rPr>
          <w:spacing w:val="-2"/>
          <w:sz w:val="24"/>
          <w:szCs w:val="24"/>
        </w:rPr>
        <w:t xml:space="preserve">Текущее  руководство  деятельностью  Организации   осуществляет  единоличный </w:t>
      </w:r>
      <w:r>
        <w:rPr>
          <w:spacing w:val="-2"/>
          <w:sz w:val="24"/>
          <w:szCs w:val="24"/>
        </w:rPr>
        <w:t>ис</w:t>
      </w:r>
      <w:r w:rsidRPr="004D2FA8">
        <w:rPr>
          <w:spacing w:val="-2"/>
          <w:sz w:val="24"/>
          <w:szCs w:val="24"/>
        </w:rPr>
        <w:t xml:space="preserve">полнительный орган - Директор, назначаемый Советом Учредителей Организации сроком </w:t>
      </w:r>
      <w:r>
        <w:rPr>
          <w:spacing w:val="-2"/>
          <w:sz w:val="24"/>
          <w:szCs w:val="24"/>
        </w:rPr>
        <w:t xml:space="preserve">на </w:t>
      </w:r>
      <w:r w:rsidRPr="004D2FA8">
        <w:rPr>
          <w:spacing w:val="-3"/>
          <w:sz w:val="24"/>
          <w:szCs w:val="24"/>
        </w:rPr>
        <w:t>5 лет. Директор может быть назначен по истечении срока полномочий на новый срок</w:t>
      </w:r>
      <w:r>
        <w:rPr>
          <w:spacing w:val="-3"/>
          <w:sz w:val="24"/>
          <w:szCs w:val="24"/>
        </w:rPr>
        <w:t xml:space="preserve">. 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b/>
          <w:sz w:val="24"/>
          <w:szCs w:val="24"/>
        </w:rPr>
      </w:pPr>
      <w:r w:rsidRPr="004D2FA8">
        <w:rPr>
          <w:sz w:val="24"/>
          <w:szCs w:val="24"/>
        </w:rPr>
        <w:t xml:space="preserve">4. </w:t>
      </w:r>
      <w:r w:rsidRPr="0030743A">
        <w:rPr>
          <w:b/>
          <w:sz w:val="24"/>
          <w:szCs w:val="24"/>
        </w:rPr>
        <w:t>Директор: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b/>
          <w:sz w:val="24"/>
          <w:szCs w:val="24"/>
        </w:rPr>
      </w:pPr>
      <w:r w:rsidRPr="004A0E61">
        <w:rPr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r w:rsidRPr="004D2FA8">
        <w:rPr>
          <w:spacing w:val="-2"/>
          <w:sz w:val="24"/>
          <w:szCs w:val="24"/>
        </w:rPr>
        <w:t xml:space="preserve">контролирует   и    организует   работу   Организации,   осуществляет   </w:t>
      </w:r>
      <w:proofErr w:type="gramStart"/>
      <w:r w:rsidRPr="004D2FA8">
        <w:rPr>
          <w:spacing w:val="-2"/>
          <w:sz w:val="24"/>
          <w:szCs w:val="24"/>
        </w:rPr>
        <w:t>контроль   за</w:t>
      </w:r>
      <w:proofErr w:type="gramEnd"/>
      <w:r>
        <w:rPr>
          <w:spacing w:val="-2"/>
          <w:sz w:val="24"/>
          <w:szCs w:val="24"/>
        </w:rPr>
        <w:t xml:space="preserve"> </w:t>
      </w:r>
      <w:r w:rsidRPr="004D2FA8">
        <w:rPr>
          <w:sz w:val="24"/>
          <w:szCs w:val="24"/>
        </w:rPr>
        <w:t>выполнением решений Совета Учредителей Организации;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b/>
          <w:sz w:val="24"/>
          <w:szCs w:val="24"/>
        </w:rPr>
      </w:pPr>
      <w:r w:rsidRPr="004D2FA8">
        <w:rPr>
          <w:spacing w:val="-3"/>
          <w:sz w:val="24"/>
          <w:szCs w:val="24"/>
        </w:rPr>
        <w:t>2)  утверждает штатно - должностное расписание;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 w:rsidRPr="004D2FA8">
        <w:rPr>
          <w:spacing w:val="-1"/>
          <w:sz w:val="24"/>
          <w:szCs w:val="24"/>
        </w:rPr>
        <w:t xml:space="preserve">3)  в    установленном    порядке    осуществляет    прием    и    увольнение    работников </w:t>
      </w:r>
      <w:r>
        <w:rPr>
          <w:sz w:val="24"/>
          <w:szCs w:val="24"/>
        </w:rPr>
        <w:t>Организации;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 w:rsidRPr="004D2FA8">
        <w:rPr>
          <w:sz w:val="24"/>
          <w:szCs w:val="24"/>
        </w:rPr>
        <w:t>4)  осуществляет комплек</w:t>
      </w:r>
      <w:r>
        <w:rPr>
          <w:sz w:val="24"/>
          <w:szCs w:val="24"/>
        </w:rPr>
        <w:t>тование Организации кадрами;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b/>
          <w:sz w:val="24"/>
          <w:szCs w:val="24"/>
        </w:rPr>
      </w:pPr>
      <w:r w:rsidRPr="004D2FA8">
        <w:rPr>
          <w:sz w:val="24"/>
          <w:szCs w:val="24"/>
        </w:rPr>
        <w:t>5)  осуществляет прием и исключение участников Организации;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6) </w:t>
      </w:r>
      <w:r w:rsidRPr="004D2FA8">
        <w:rPr>
          <w:spacing w:val="-3"/>
          <w:sz w:val="24"/>
          <w:szCs w:val="24"/>
        </w:rPr>
        <w:t>решает вопросы финансово-хозяйственной деятельности Организации;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pacing w:val="-3"/>
          <w:sz w:val="24"/>
          <w:szCs w:val="24"/>
        </w:rPr>
      </w:pPr>
      <w:r w:rsidRPr="004D2FA8">
        <w:rPr>
          <w:sz w:val="24"/>
          <w:szCs w:val="24"/>
        </w:rPr>
        <w:t xml:space="preserve">7) </w:t>
      </w:r>
      <w:r w:rsidRPr="004D2FA8">
        <w:rPr>
          <w:spacing w:val="-2"/>
          <w:sz w:val="24"/>
          <w:szCs w:val="24"/>
        </w:rPr>
        <w:t xml:space="preserve">представляет   Организацию   в   отношениях   с   органами   власти   и   управления, </w:t>
      </w:r>
      <w:r w:rsidRPr="004D2FA8">
        <w:rPr>
          <w:sz w:val="24"/>
          <w:szCs w:val="24"/>
        </w:rPr>
        <w:lastRenderedPageBreak/>
        <w:t xml:space="preserve">организациями и учреждениями по всем  вопросам деятельности Организации, в </w:t>
      </w:r>
      <w:r w:rsidRPr="004D2FA8">
        <w:rPr>
          <w:spacing w:val="-3"/>
          <w:sz w:val="24"/>
          <w:szCs w:val="24"/>
        </w:rPr>
        <w:t>пределах своей компетенции, определенной настоящим Уставом;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pacing w:val="-3"/>
          <w:sz w:val="24"/>
          <w:szCs w:val="24"/>
        </w:rPr>
      </w:pPr>
      <w:r w:rsidRPr="004D2FA8">
        <w:rPr>
          <w:spacing w:val="-2"/>
          <w:sz w:val="24"/>
          <w:szCs w:val="24"/>
        </w:rPr>
        <w:t>8) без    доверенности    действует    от    имени    Организации,    заключает    договоры,</w:t>
      </w:r>
      <w:r>
        <w:rPr>
          <w:spacing w:val="-3"/>
          <w:sz w:val="24"/>
          <w:szCs w:val="24"/>
        </w:rPr>
        <w:t xml:space="preserve"> </w:t>
      </w:r>
      <w:r w:rsidRPr="004D2FA8">
        <w:rPr>
          <w:spacing w:val="-3"/>
          <w:sz w:val="24"/>
          <w:szCs w:val="24"/>
        </w:rPr>
        <w:t xml:space="preserve">обеспечивает их выполнение, открывает </w:t>
      </w:r>
      <w:proofErr w:type="gramStart"/>
      <w:r w:rsidRPr="004D2FA8">
        <w:rPr>
          <w:spacing w:val="-3"/>
          <w:sz w:val="24"/>
          <w:szCs w:val="24"/>
        </w:rPr>
        <w:t>р</w:t>
      </w:r>
      <w:r>
        <w:rPr>
          <w:spacing w:val="-3"/>
          <w:sz w:val="24"/>
          <w:szCs w:val="24"/>
        </w:rPr>
        <w:t>асчетный</w:t>
      </w:r>
      <w:proofErr w:type="gramEnd"/>
      <w:r>
        <w:rPr>
          <w:spacing w:val="-3"/>
          <w:sz w:val="24"/>
          <w:szCs w:val="24"/>
        </w:rPr>
        <w:t xml:space="preserve"> и иные счета в банке;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z w:val="24"/>
          <w:szCs w:val="24"/>
        </w:rPr>
      </w:pPr>
      <w:r w:rsidRPr="004D2FA8">
        <w:rPr>
          <w:spacing w:val="-3"/>
          <w:sz w:val="24"/>
          <w:szCs w:val="24"/>
        </w:rPr>
        <w:t>9) выдает доверенности на право представительства от имени Организации, в том числ</w:t>
      </w:r>
      <w:r>
        <w:rPr>
          <w:spacing w:val="-3"/>
          <w:sz w:val="24"/>
          <w:szCs w:val="24"/>
        </w:rPr>
        <w:t xml:space="preserve">е </w:t>
      </w:r>
      <w:r w:rsidRPr="004D2FA8">
        <w:rPr>
          <w:sz w:val="24"/>
          <w:szCs w:val="24"/>
        </w:rPr>
        <w:t>доверенности с правом передоверия;</w:t>
      </w:r>
    </w:p>
    <w:p w:rsidR="00040CFD" w:rsidRDefault="00040CFD" w:rsidP="00040CFD">
      <w:pPr>
        <w:shd w:val="clear" w:color="auto" w:fill="FFFFFF"/>
        <w:tabs>
          <w:tab w:val="left" w:pos="1627"/>
        </w:tabs>
        <w:ind w:right="-69" w:firstLine="72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10</w:t>
      </w:r>
      <w:r w:rsidRPr="004D2FA8">
        <w:rPr>
          <w:spacing w:val="-6"/>
          <w:sz w:val="24"/>
          <w:szCs w:val="24"/>
        </w:rPr>
        <w:t>) осуществляет иные полномочия в соответствии с действующим законодательством</w:t>
      </w:r>
      <w:r>
        <w:rPr>
          <w:spacing w:val="-6"/>
          <w:sz w:val="24"/>
          <w:szCs w:val="24"/>
        </w:rPr>
        <w:t>.</w:t>
      </w:r>
    </w:p>
    <w:sectPr w:rsidR="00040CFD" w:rsidSect="00040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0CFD"/>
    <w:rsid w:val="00040CFD"/>
    <w:rsid w:val="00132435"/>
    <w:rsid w:val="00A44344"/>
    <w:rsid w:val="00B3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Наталья Анатольевна</cp:lastModifiedBy>
  <cp:revision>2</cp:revision>
  <dcterms:created xsi:type="dcterms:W3CDTF">2013-11-01T10:06:00Z</dcterms:created>
  <dcterms:modified xsi:type="dcterms:W3CDTF">2013-11-03T04:40:00Z</dcterms:modified>
</cp:coreProperties>
</file>